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Secret Garden - feria barw zamknięta w kryształach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swojej nowej kolekcji marka ANIA KRUK inspiruje się kolorem! Mieniące się kryształy w zestawieniu z mocną formą tworzą oryginalną i jednocześnie niezobowiązującą biżuterię, która przyciąga wzrok!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kolekcji SECRET GARDEN znajdziemy bransoletki, naszyjniki i pierścionki utrzymane w charakterystycznym duchu.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zaproszenie do świata pełnego barw i blasku kryształów. Linia stworzona ze srebra, uzupełniona perłami i kolorowymi kryształami o nieregularnych kształtach. To wyraziste wzory, dzięki którym się wyróżnisz. . Cała kolekcja zachwyca kolorem. Dominują tu kolorowe kryształy w pastelowych barwach. To propozycja, która trafi w gusta wielbicieli charakternych stylizacji.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5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Lubimy eksperymentować i zaskakiwać</w:t>
      </w:r>
      <w:r>
        <w:rPr>
          <w:rFonts w:ascii="calibri" w:hAnsi="calibri" w:eastAsia="calibri" w:cs="calibri"/>
          <w:sz w:val="24"/>
          <w:szCs w:val="24"/>
        </w:rPr>
        <w:t xml:space="preserve"> – tłumaczy Ania Kruk, dyrektor kreatywna marki ANIA KRUK.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kolekcji Secret Garden bawimy się formą i kolorem, więcej w tym wypadku znaczy po prostu … piękniej!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 Co ciekawe! To przykład wzorów, które zaledwie jednym elementem potrafią stworzyć całą stylizację.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wzory można ze sobą dowolnie zestawiać. Zaszalej z kolorem i pamiętaj… fajnie czasem błyszczeć!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2026-09-20T23:10:13+02:00</dcterms:created>
  <dcterms:modified xsi:type="dcterms:W3CDTF">2026-09-20T23:10:13+02:00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