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w bardzo minimalistycznej formie?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kolejny raz powiększa asortyment złotej biżuterii!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subtelne wzory ze złota, które tworzą czarującą linię dla kobiet takich jak Ty. Złote symbole wplecione w delikatne naszyjniki, bransoletki oraz kolczyki ze złota próby 375 nadają biżuterii charakteru oraz niosą ze sobą ukryty przekaz. Ta minimalistyczna kolekcja to ponadczasowy must-have każdej kochającej modę kobiety. Wybierz wyjątkowy symbol i podaruj go ważnej dla Ciebie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żółte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GOLDIE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https://aniakruk.pl/kolekcje/kolekcje/goldie.html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Relationship Id="rId8" Type="http://schemas.openxmlformats.org/officeDocument/2006/relationships/hyperlink" Target="https://aniakruk.pl/kolekcje/kolekcje/gold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